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6DCBBBC5" w:rsidR="00B51EC0" w:rsidRPr="00B03BBB" w:rsidRDefault="00995277" w:rsidP="00926A0C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D6C">
        <w:rPr>
          <w:b/>
          <w:bCs/>
          <w:sz w:val="46"/>
          <w:szCs w:val="46"/>
        </w:rPr>
        <w:t>Аналитик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6965BDA8" w:rsidR="00B51EC0" w:rsidRDefault="00B51EC0" w:rsidP="00B51EC0">
      <w:r>
        <w:t>ЗП</w:t>
      </w:r>
      <w:r w:rsidR="00C53CF8">
        <w:t xml:space="preserve">: </w:t>
      </w:r>
      <w:r w:rsidR="00254D6C">
        <w:t>5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2F217DF" w14:textId="76BBE732" w:rsidR="003F4C01" w:rsidRDefault="00AE13EC" w:rsidP="00ED244D">
            <w:pPr>
              <w:rPr>
                <w:b/>
                <w:bCs/>
              </w:rPr>
            </w:pPr>
            <w:r>
              <w:rPr>
                <w:b/>
                <w:bCs/>
              </w:rPr>
              <w:t>Аналитик</w:t>
            </w:r>
            <w:r w:rsidR="003F4C01" w:rsidRPr="003F4C01">
              <w:rPr>
                <w:b/>
                <w:bCs/>
              </w:rPr>
              <w:t xml:space="preserve"> </w:t>
            </w:r>
          </w:p>
          <w:p w14:paraId="1A85705A" w14:textId="0A79EFD3" w:rsidR="008E159C" w:rsidRDefault="00A365F7" w:rsidP="00ED244D">
            <w:r>
              <w:t>ООО «ХХХ»</w:t>
            </w:r>
          </w:p>
          <w:p w14:paraId="756A5172" w14:textId="3B1C5479" w:rsidR="00AE13EC" w:rsidRDefault="00AE13EC" w:rsidP="00AE13EC">
            <w:pPr>
              <w:pStyle w:val="a4"/>
              <w:numPr>
                <w:ilvl w:val="0"/>
                <w:numId w:val="45"/>
              </w:numPr>
            </w:pPr>
            <w:r>
              <w:t>Поддерживал систему фиксирования условий;</w:t>
            </w:r>
          </w:p>
          <w:p w14:paraId="0AC37103" w14:textId="48E177DA" w:rsidR="00AE13EC" w:rsidRDefault="00AE13EC" w:rsidP="00AE13EC">
            <w:pPr>
              <w:pStyle w:val="a4"/>
              <w:numPr>
                <w:ilvl w:val="0"/>
                <w:numId w:val="45"/>
              </w:numPr>
            </w:pPr>
            <w:r>
              <w:t>Сформировал витрину условий сотрудничества для загрузки в базу;</w:t>
            </w:r>
          </w:p>
          <w:p w14:paraId="06D33777" w14:textId="0CBFD47E" w:rsidR="00AE13EC" w:rsidRDefault="00AE13EC" w:rsidP="00AE13EC">
            <w:pPr>
              <w:pStyle w:val="a4"/>
              <w:numPr>
                <w:ilvl w:val="0"/>
                <w:numId w:val="45"/>
              </w:numPr>
            </w:pPr>
            <w:r>
              <w:t>Собрал недостающие европейские наценки (сравнение, простановка по алгоритму, сбор информации у аналитиков бренда);</w:t>
            </w:r>
          </w:p>
          <w:p w14:paraId="70038C9F" w14:textId="3647A7A3" w:rsidR="00AE13EC" w:rsidRDefault="00AE13EC" w:rsidP="00AE13EC">
            <w:pPr>
              <w:pStyle w:val="a4"/>
              <w:numPr>
                <w:ilvl w:val="0"/>
                <w:numId w:val="45"/>
              </w:numPr>
            </w:pPr>
            <w:r>
              <w:t>Упростил процесс оплат (упростил лишний шаг в программном обеспечении);</w:t>
            </w:r>
          </w:p>
          <w:p w14:paraId="53369909" w14:textId="75F6E517" w:rsidR="00AE13EC" w:rsidRDefault="00AE13EC" w:rsidP="00AE13EC">
            <w:pPr>
              <w:pStyle w:val="a4"/>
              <w:numPr>
                <w:ilvl w:val="0"/>
                <w:numId w:val="45"/>
              </w:numPr>
            </w:pPr>
            <w:r>
              <w:t>Строил отчеты по требованию (ad hoc);</w:t>
            </w:r>
          </w:p>
          <w:p w14:paraId="7099D00C" w14:textId="1BBF8B22" w:rsidR="00AE13EC" w:rsidRDefault="00AE13EC" w:rsidP="00AE13EC">
            <w:pPr>
              <w:pStyle w:val="a4"/>
              <w:numPr>
                <w:ilvl w:val="0"/>
                <w:numId w:val="45"/>
              </w:numPr>
            </w:pPr>
            <w:r>
              <w:t>Предсказал продажи в зависимости от площади;</w:t>
            </w:r>
          </w:p>
          <w:p w14:paraId="76B16321" w14:textId="438E09D7" w:rsidR="003F4C01" w:rsidRDefault="00AE13EC" w:rsidP="00AE13EC">
            <w:pPr>
              <w:pStyle w:val="a4"/>
              <w:numPr>
                <w:ilvl w:val="0"/>
                <w:numId w:val="45"/>
              </w:numPr>
            </w:pPr>
            <w:r>
              <w:t>Контролировал условия оплаты поставок.</w:t>
            </w:r>
          </w:p>
        </w:tc>
      </w:tr>
      <w:tr w:rsidR="008E159C" w:rsidRPr="002D421B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58EF13D5" w14:textId="76730F1E" w:rsidR="00ED244D" w:rsidRPr="004E11FB" w:rsidRDefault="00AE13EC" w:rsidP="00457A3C">
            <w:pPr>
              <w:rPr>
                <w:b/>
                <w:bCs/>
              </w:rPr>
            </w:pPr>
            <w:r>
              <w:rPr>
                <w:b/>
                <w:bCs/>
              </w:rPr>
              <w:t>Аналитик</w:t>
            </w:r>
          </w:p>
          <w:p w14:paraId="63EC08CB" w14:textId="6217F665" w:rsidR="002D421B" w:rsidRDefault="00A365F7" w:rsidP="002D421B">
            <w:r>
              <w:t>ООО «ННН»</w:t>
            </w:r>
          </w:p>
          <w:p w14:paraId="385DD205" w14:textId="62AA9412" w:rsidR="00AE13EC" w:rsidRDefault="00AE13EC" w:rsidP="00AE13EC">
            <w:pPr>
              <w:pStyle w:val="a4"/>
              <w:numPr>
                <w:ilvl w:val="0"/>
                <w:numId w:val="46"/>
              </w:numPr>
            </w:pPr>
            <w:r>
              <w:t>Составил сложные витрины данных, используя Postgre SQL, python;</w:t>
            </w:r>
          </w:p>
          <w:p w14:paraId="2527B0BC" w14:textId="44FF59AB" w:rsidR="00AE13EC" w:rsidRDefault="00AE13EC" w:rsidP="00AE13EC">
            <w:pPr>
              <w:pStyle w:val="a4"/>
              <w:numPr>
                <w:ilvl w:val="0"/>
                <w:numId w:val="46"/>
              </w:numPr>
            </w:pPr>
            <w:r>
              <w:t>Работал со сложной базой данных типа "Снежинка";</w:t>
            </w:r>
          </w:p>
          <w:p w14:paraId="55BD8A81" w14:textId="131FDAE0" w:rsidR="00AE13EC" w:rsidRDefault="00AE13EC" w:rsidP="00AE13EC">
            <w:pPr>
              <w:pStyle w:val="a4"/>
              <w:numPr>
                <w:ilvl w:val="0"/>
                <w:numId w:val="46"/>
              </w:numPr>
            </w:pPr>
            <w:r>
              <w:t>Визуализировал данные в Tableau;</w:t>
            </w:r>
          </w:p>
          <w:p w14:paraId="76BE3443" w14:textId="481C907A" w:rsidR="00AE13EC" w:rsidRDefault="00AE13EC" w:rsidP="00AE13EC">
            <w:pPr>
              <w:pStyle w:val="a4"/>
              <w:numPr>
                <w:ilvl w:val="0"/>
                <w:numId w:val="46"/>
              </w:numPr>
            </w:pPr>
            <w:r>
              <w:t>Провел A/B тестирования с дальнейшим подведением итогов;</w:t>
            </w:r>
          </w:p>
          <w:p w14:paraId="50586C05" w14:textId="0ADF6EA4" w:rsidR="00AE13EC" w:rsidRDefault="00AE13EC" w:rsidP="00AE13EC">
            <w:pPr>
              <w:pStyle w:val="a4"/>
              <w:numPr>
                <w:ilvl w:val="0"/>
                <w:numId w:val="46"/>
              </w:numPr>
            </w:pPr>
            <w:r>
              <w:t>Составил отчёты для контроля операционных показателей (с дальнейшим анализом и экспертизой);</w:t>
            </w:r>
          </w:p>
          <w:p w14:paraId="668D8D56" w14:textId="38A446A5" w:rsidR="00AE13EC" w:rsidRDefault="00AE13EC" w:rsidP="00AE13EC">
            <w:pPr>
              <w:pStyle w:val="a4"/>
              <w:numPr>
                <w:ilvl w:val="0"/>
                <w:numId w:val="46"/>
              </w:numPr>
            </w:pPr>
            <w:r>
              <w:t>Составил отчёты для контроля показателей продажи кредитов (с дальнейшим анализом и экспертизой);</w:t>
            </w:r>
          </w:p>
          <w:p w14:paraId="02ED24AE" w14:textId="11370335" w:rsidR="00AE13EC" w:rsidRDefault="00AE13EC" w:rsidP="00AE13EC">
            <w:pPr>
              <w:pStyle w:val="a4"/>
              <w:numPr>
                <w:ilvl w:val="0"/>
                <w:numId w:val="46"/>
              </w:numPr>
            </w:pPr>
            <w:r>
              <w:t>Провел исследования и нашел потенциалы для положительного изменения бизнес-процесса;</w:t>
            </w:r>
          </w:p>
          <w:p w14:paraId="2980938F" w14:textId="3C26785C" w:rsidR="002D421B" w:rsidRPr="002D421B" w:rsidRDefault="00AE13EC" w:rsidP="00AE13EC">
            <w:pPr>
              <w:pStyle w:val="a4"/>
              <w:numPr>
                <w:ilvl w:val="0"/>
                <w:numId w:val="46"/>
              </w:numPr>
            </w:pPr>
            <w:r>
              <w:t>Вёл и поддерживал задачи в Jira, Confluence.</w:t>
            </w:r>
          </w:p>
        </w:tc>
      </w:tr>
    </w:tbl>
    <w:p w14:paraId="163FBD90" w14:textId="0710F5D1" w:rsidR="00B51EC0" w:rsidRPr="00B51EC0" w:rsidRDefault="003F4C01" w:rsidP="00B51EC0">
      <w:pPr>
        <w:rPr>
          <w:b/>
          <w:bCs/>
          <w:sz w:val="22"/>
          <w:szCs w:val="22"/>
        </w:rPr>
      </w:pPr>
      <w:r>
        <w:rPr>
          <w:b/>
          <w:bCs/>
          <w:sz w:val="36"/>
          <w:szCs w:val="36"/>
        </w:rPr>
        <w:t>О</w:t>
      </w:r>
      <w:r w:rsidR="00B51EC0" w:rsidRPr="00B51EC0">
        <w:rPr>
          <w:b/>
          <w:bCs/>
          <w:sz w:val="36"/>
          <w:szCs w:val="36"/>
        </w:rPr>
        <w:t>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460E6A84" w:rsidR="00754A06" w:rsidRDefault="003464BC" w:rsidP="00754A06">
            <w:r>
              <w:t>2016</w:t>
            </w:r>
          </w:p>
        </w:tc>
        <w:tc>
          <w:tcPr>
            <w:tcW w:w="7223" w:type="dxa"/>
          </w:tcPr>
          <w:p w14:paraId="3E5F281D" w14:textId="29DA7B82" w:rsidR="008C49D1" w:rsidRPr="008C49D1" w:rsidRDefault="008C49D1" w:rsidP="008C49D1">
            <w:pPr>
              <w:shd w:val="clear" w:color="auto" w:fill="FFFFFF"/>
              <w:rPr>
                <w:b/>
                <w:bCs/>
              </w:rPr>
            </w:pPr>
            <w:r w:rsidRPr="008C49D1">
              <w:rPr>
                <w:b/>
                <w:bCs/>
              </w:rPr>
              <w:t xml:space="preserve">Российский экономический университет им. Г.В. Плеханова, </w:t>
            </w:r>
          </w:p>
          <w:p w14:paraId="6392A9AA" w14:textId="21AAE873" w:rsidR="008C49D1" w:rsidRPr="008C49D1" w:rsidRDefault="008C49D1" w:rsidP="008C49D1">
            <w:pPr>
              <w:shd w:val="clear" w:color="auto" w:fill="FFFFFF"/>
            </w:pPr>
            <w:r w:rsidRPr="008C49D1">
              <w:t>Аналитическая экономика и эконометрика</w:t>
            </w:r>
          </w:p>
          <w:p w14:paraId="171F7335" w14:textId="4EF90E77" w:rsidR="0015147B" w:rsidRPr="00FC3C19" w:rsidRDefault="0015147B" w:rsidP="0015147B"/>
        </w:tc>
      </w:tr>
    </w:tbl>
    <w:p w14:paraId="68A03D46" w14:textId="5759DE97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0243346A" w14:textId="6C03CCA2" w:rsidR="008C49D1" w:rsidRDefault="008C49D1" w:rsidP="008C49D1">
      <w:r w:rsidRPr="00B6505C">
        <w:rPr>
          <w:b/>
          <w:bCs/>
        </w:rPr>
        <w:t>Личные качества</w:t>
      </w:r>
      <w:r>
        <w:t>:</w:t>
      </w:r>
    </w:p>
    <w:p w14:paraId="673E684C" w14:textId="15BA2F2F" w:rsidR="008C49D1" w:rsidRDefault="008C49D1" w:rsidP="008C49D1">
      <w:pPr>
        <w:pStyle w:val="a4"/>
        <w:numPr>
          <w:ilvl w:val="0"/>
          <w:numId w:val="43"/>
        </w:numPr>
      </w:pPr>
      <w:r>
        <w:t>Стремление к профессиональному совершенствованию</w:t>
      </w:r>
    </w:p>
    <w:p w14:paraId="7D7F05F6" w14:textId="74751F1E" w:rsidR="008C49D1" w:rsidRDefault="008C49D1" w:rsidP="008C49D1">
      <w:pPr>
        <w:pStyle w:val="a4"/>
        <w:numPr>
          <w:ilvl w:val="0"/>
          <w:numId w:val="43"/>
        </w:numPr>
      </w:pPr>
      <w:r>
        <w:t>Доброжелательность</w:t>
      </w:r>
    </w:p>
    <w:p w14:paraId="0D14BAC9" w14:textId="0E585CA6" w:rsidR="008C49D1" w:rsidRDefault="008C49D1" w:rsidP="008C49D1">
      <w:pPr>
        <w:pStyle w:val="a4"/>
        <w:numPr>
          <w:ilvl w:val="0"/>
          <w:numId w:val="43"/>
        </w:numPr>
      </w:pPr>
      <w:r>
        <w:t>Профессиональная наблюдательность</w:t>
      </w:r>
    </w:p>
    <w:p w14:paraId="7FF39EF5" w14:textId="68CE5FC1" w:rsidR="0015147B" w:rsidRDefault="008C49D1" w:rsidP="008C49D1">
      <w:pPr>
        <w:pStyle w:val="a4"/>
        <w:numPr>
          <w:ilvl w:val="0"/>
          <w:numId w:val="43"/>
        </w:numPr>
      </w:pPr>
      <w:r>
        <w:t>Способность длительное время сохранять устойчивое внимание</w:t>
      </w:r>
    </w:p>
    <w:p w14:paraId="503C6786" w14:textId="67AA29AC" w:rsidR="008C49D1" w:rsidRDefault="00B6505C" w:rsidP="008C49D1">
      <w:r w:rsidRPr="00B6505C">
        <w:rPr>
          <w:b/>
          <w:bCs/>
        </w:rPr>
        <w:t>Профессиональные навыки</w:t>
      </w:r>
      <w:r>
        <w:t>:</w:t>
      </w:r>
    </w:p>
    <w:p w14:paraId="5D959E2B" w14:textId="2911ADDC" w:rsidR="00B6505C" w:rsidRDefault="00B6505C" w:rsidP="00B6505C">
      <w:pPr>
        <w:pStyle w:val="a4"/>
        <w:numPr>
          <w:ilvl w:val="0"/>
          <w:numId w:val="44"/>
        </w:numPr>
      </w:pPr>
      <w:r>
        <w:lastRenderedPageBreak/>
        <w:t>Анализ потребностей бизнеса и рынка, поиск точек роста, подготовка сбалансированных решений, которые затем реализуют системные интеграторы, что позволяет не заниматься автоматизацией хаоса, экономит время и деньги.</w:t>
      </w:r>
    </w:p>
    <w:p w14:paraId="4FE1B9C7" w14:textId="04E3CFF4" w:rsidR="00B6505C" w:rsidRDefault="00B6505C" w:rsidP="00B6505C">
      <w:pPr>
        <w:pStyle w:val="a4"/>
        <w:numPr>
          <w:ilvl w:val="0"/>
          <w:numId w:val="44"/>
        </w:numPr>
      </w:pPr>
      <w:r>
        <w:t>Диагностика, описание, оптимизация, валидация и регламентация бизнес-процессов.</w:t>
      </w:r>
    </w:p>
    <w:p w14:paraId="339EEA63" w14:textId="1CFB6146" w:rsidR="00B6505C" w:rsidRDefault="00B6505C" w:rsidP="00B6505C">
      <w:pPr>
        <w:pStyle w:val="a4"/>
        <w:numPr>
          <w:ilvl w:val="0"/>
          <w:numId w:val="44"/>
        </w:numPr>
      </w:pPr>
      <w:r>
        <w:t>Разработка и внедрение систем сбалансированных показателей (BSC) и оценки полезности сотрудников (ITVE).</w:t>
      </w:r>
    </w:p>
    <w:p w14:paraId="7292A969" w14:textId="1A7BD1AC" w:rsidR="00B6505C" w:rsidRDefault="00B6505C" w:rsidP="00B6505C">
      <w:pPr>
        <w:pStyle w:val="a4"/>
        <w:numPr>
          <w:ilvl w:val="0"/>
          <w:numId w:val="44"/>
        </w:numPr>
      </w:pPr>
      <w:r>
        <w:t>Формирование требований для автоматизации бизнес-процессов (Vision, BRD, FRD).</w:t>
      </w:r>
    </w:p>
    <w:p w14:paraId="082AEA04" w14:textId="26479AF4" w:rsidR="00B6505C" w:rsidRDefault="00B6505C" w:rsidP="00B6505C">
      <w:pPr>
        <w:pStyle w:val="a4"/>
        <w:numPr>
          <w:ilvl w:val="0"/>
          <w:numId w:val="44"/>
        </w:numPr>
      </w:pPr>
      <w:r>
        <w:t>Подготовка к сертификации и проведение аудитов на соответствие требованиям стандартов серии: ГОСТ Р ИСО 9000-2015, ГОСТ ИСО/МЭК 17025-2009, ГОСТ Р ИСО 10002-2009.</w:t>
      </w:r>
    </w:p>
    <w:p w14:paraId="71604DBA" w14:textId="52D65807" w:rsidR="00B6505C" w:rsidRDefault="00B6505C" w:rsidP="00B6505C">
      <w:pPr>
        <w:pStyle w:val="a4"/>
        <w:numPr>
          <w:ilvl w:val="0"/>
          <w:numId w:val="44"/>
        </w:numPr>
      </w:pPr>
      <w:r>
        <w:t>Использование инструментов и методик: BPM CBOK, PMBOK, TQM, ТОС, ТРИЗ, 5С</w:t>
      </w:r>
    </w:p>
    <w:p w14:paraId="1692D434" w14:textId="241047CD" w:rsidR="00B6505C" w:rsidRPr="00B6505C" w:rsidRDefault="00B6505C" w:rsidP="00B6505C">
      <w:pPr>
        <w:rPr>
          <w:lang w:val="en-US"/>
        </w:rPr>
      </w:pPr>
      <w:r w:rsidRPr="00B6505C">
        <w:rPr>
          <w:b/>
          <w:bCs/>
        </w:rPr>
        <w:t>Программное</w:t>
      </w:r>
      <w:r w:rsidRPr="00B6505C">
        <w:rPr>
          <w:b/>
          <w:bCs/>
          <w:lang w:val="en-US"/>
        </w:rPr>
        <w:t xml:space="preserve"> </w:t>
      </w:r>
      <w:r w:rsidRPr="00B6505C">
        <w:rPr>
          <w:b/>
          <w:bCs/>
        </w:rPr>
        <w:t>обеспечение</w:t>
      </w:r>
      <w:r w:rsidRPr="00B6505C">
        <w:rPr>
          <w:lang w:val="en-US"/>
        </w:rPr>
        <w:t>: Microsoft Office, Visio, Project, ARIS Express, Business Studio, All Fusion Process Modeler, Mindjet MindManager, Flying logic, 1</w:t>
      </w:r>
      <w:r>
        <w:t>С</w:t>
      </w:r>
      <w:r w:rsidRPr="00B6505C">
        <w:rPr>
          <w:lang w:val="en-US"/>
        </w:rPr>
        <w:t xml:space="preserve">, </w:t>
      </w:r>
      <w:r>
        <w:t>Евфрат</w:t>
      </w:r>
      <w:r w:rsidRPr="00B6505C">
        <w:rPr>
          <w:lang w:val="en-US"/>
        </w:rPr>
        <w:t xml:space="preserve">, </w:t>
      </w:r>
      <w:r>
        <w:t>Директум</w:t>
      </w:r>
      <w:r w:rsidRPr="00B6505C">
        <w:rPr>
          <w:lang w:val="en-US"/>
        </w:rPr>
        <w:t>, M-Files, Bizagi, Comindware</w:t>
      </w:r>
    </w:p>
    <w:p w14:paraId="060DA433" w14:textId="64EF4B82" w:rsidR="00B6505C" w:rsidRDefault="00B6505C" w:rsidP="00B6505C">
      <w:r>
        <w:t>Моделирование бизнес-процессов в нотациях: BPMN (предпочтительно), EPC, IDEF.</w:t>
      </w:r>
    </w:p>
    <w:p w14:paraId="4B309F74" w14:textId="77777777" w:rsidR="00B6505C" w:rsidRPr="007718CE" w:rsidRDefault="00B6505C" w:rsidP="00B6505C"/>
    <w:p w14:paraId="08AD864B" w14:textId="556E5399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CE"/>
    <w:multiLevelType w:val="hybridMultilevel"/>
    <w:tmpl w:val="A872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276"/>
    <w:multiLevelType w:val="hybridMultilevel"/>
    <w:tmpl w:val="184E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51F4F"/>
    <w:multiLevelType w:val="hybridMultilevel"/>
    <w:tmpl w:val="A2F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1519"/>
    <w:multiLevelType w:val="hybridMultilevel"/>
    <w:tmpl w:val="14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B0882"/>
    <w:multiLevelType w:val="hybridMultilevel"/>
    <w:tmpl w:val="4078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55ED"/>
    <w:multiLevelType w:val="hybridMultilevel"/>
    <w:tmpl w:val="50E4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571C"/>
    <w:multiLevelType w:val="hybridMultilevel"/>
    <w:tmpl w:val="360E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C251E"/>
    <w:multiLevelType w:val="hybridMultilevel"/>
    <w:tmpl w:val="2F66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91361"/>
    <w:multiLevelType w:val="hybridMultilevel"/>
    <w:tmpl w:val="266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333EB"/>
    <w:multiLevelType w:val="hybridMultilevel"/>
    <w:tmpl w:val="DB0C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F4F92"/>
    <w:multiLevelType w:val="hybridMultilevel"/>
    <w:tmpl w:val="C654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82DA5"/>
    <w:multiLevelType w:val="hybridMultilevel"/>
    <w:tmpl w:val="841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318FD"/>
    <w:multiLevelType w:val="hybridMultilevel"/>
    <w:tmpl w:val="B332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C5D15"/>
    <w:multiLevelType w:val="hybridMultilevel"/>
    <w:tmpl w:val="512A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75674"/>
    <w:multiLevelType w:val="hybridMultilevel"/>
    <w:tmpl w:val="E79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45F4D"/>
    <w:multiLevelType w:val="hybridMultilevel"/>
    <w:tmpl w:val="C178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55C97"/>
    <w:multiLevelType w:val="hybridMultilevel"/>
    <w:tmpl w:val="8FC6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6676C"/>
    <w:multiLevelType w:val="hybridMultilevel"/>
    <w:tmpl w:val="B67E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6"/>
  </w:num>
  <w:num w:numId="2" w16cid:durableId="1743329935">
    <w:abstractNumId w:val="10"/>
  </w:num>
  <w:num w:numId="3" w16cid:durableId="906648335">
    <w:abstractNumId w:val="14"/>
  </w:num>
  <w:num w:numId="4" w16cid:durableId="95444538">
    <w:abstractNumId w:val="23"/>
  </w:num>
  <w:num w:numId="5" w16cid:durableId="679771756">
    <w:abstractNumId w:val="35"/>
  </w:num>
  <w:num w:numId="6" w16cid:durableId="135152644">
    <w:abstractNumId w:val="31"/>
  </w:num>
  <w:num w:numId="7" w16cid:durableId="1647661810">
    <w:abstractNumId w:val="33"/>
  </w:num>
  <w:num w:numId="8" w16cid:durableId="242759417">
    <w:abstractNumId w:val="17"/>
  </w:num>
  <w:num w:numId="9" w16cid:durableId="985167776">
    <w:abstractNumId w:val="43"/>
  </w:num>
  <w:num w:numId="10" w16cid:durableId="1008287380">
    <w:abstractNumId w:val="34"/>
  </w:num>
  <w:num w:numId="11" w16cid:durableId="1346859212">
    <w:abstractNumId w:val="2"/>
  </w:num>
  <w:num w:numId="12" w16cid:durableId="1470705888">
    <w:abstractNumId w:val="24"/>
  </w:num>
  <w:num w:numId="13" w16cid:durableId="1389497141">
    <w:abstractNumId w:val="13"/>
  </w:num>
  <w:num w:numId="14" w16cid:durableId="1902712578">
    <w:abstractNumId w:val="32"/>
  </w:num>
  <w:num w:numId="15" w16cid:durableId="481969543">
    <w:abstractNumId w:val="8"/>
  </w:num>
  <w:num w:numId="16" w16cid:durableId="19597083">
    <w:abstractNumId w:val="21"/>
  </w:num>
  <w:num w:numId="17" w16cid:durableId="551234418">
    <w:abstractNumId w:val="39"/>
  </w:num>
  <w:num w:numId="18" w16cid:durableId="1793017894">
    <w:abstractNumId w:val="16"/>
  </w:num>
  <w:num w:numId="19" w16cid:durableId="1185633985">
    <w:abstractNumId w:val="36"/>
  </w:num>
  <w:num w:numId="20" w16cid:durableId="822351748">
    <w:abstractNumId w:val="30"/>
  </w:num>
  <w:num w:numId="21" w16cid:durableId="1318732301">
    <w:abstractNumId w:val="20"/>
  </w:num>
  <w:num w:numId="22" w16cid:durableId="757217064">
    <w:abstractNumId w:val="27"/>
  </w:num>
  <w:num w:numId="23" w16cid:durableId="1631322504">
    <w:abstractNumId w:val="38"/>
  </w:num>
  <w:num w:numId="24" w16cid:durableId="1688099209">
    <w:abstractNumId w:val="19"/>
  </w:num>
  <w:num w:numId="25" w16cid:durableId="589236562">
    <w:abstractNumId w:val="25"/>
  </w:num>
  <w:num w:numId="26" w16cid:durableId="47850496">
    <w:abstractNumId w:val="22"/>
  </w:num>
  <w:num w:numId="27" w16cid:durableId="1933124306">
    <w:abstractNumId w:val="1"/>
  </w:num>
  <w:num w:numId="28" w16cid:durableId="113213274">
    <w:abstractNumId w:val="40"/>
  </w:num>
  <w:num w:numId="29" w16cid:durableId="1117331164">
    <w:abstractNumId w:val="5"/>
  </w:num>
  <w:num w:numId="30" w16cid:durableId="756482129">
    <w:abstractNumId w:val="28"/>
  </w:num>
  <w:num w:numId="31" w16cid:durableId="300889791">
    <w:abstractNumId w:val="41"/>
  </w:num>
  <w:num w:numId="32" w16cid:durableId="1562910335">
    <w:abstractNumId w:val="18"/>
  </w:num>
  <w:num w:numId="33" w16cid:durableId="1377117340">
    <w:abstractNumId w:val="12"/>
  </w:num>
  <w:num w:numId="34" w16cid:durableId="845243044">
    <w:abstractNumId w:val="37"/>
  </w:num>
  <w:num w:numId="35" w16cid:durableId="137184943">
    <w:abstractNumId w:val="42"/>
  </w:num>
  <w:num w:numId="36" w16cid:durableId="1959216809">
    <w:abstractNumId w:val="3"/>
  </w:num>
  <w:num w:numId="37" w16cid:durableId="1941403553">
    <w:abstractNumId w:val="15"/>
  </w:num>
  <w:num w:numId="38" w16cid:durableId="798035841">
    <w:abstractNumId w:val="4"/>
  </w:num>
  <w:num w:numId="39" w16cid:durableId="195587924">
    <w:abstractNumId w:val="11"/>
  </w:num>
  <w:num w:numId="40" w16cid:durableId="937326283">
    <w:abstractNumId w:val="7"/>
  </w:num>
  <w:num w:numId="41" w16cid:durableId="2057318906">
    <w:abstractNumId w:val="44"/>
  </w:num>
  <w:num w:numId="42" w16cid:durableId="465901799">
    <w:abstractNumId w:val="45"/>
  </w:num>
  <w:num w:numId="43" w16cid:durableId="1883982030">
    <w:abstractNumId w:val="26"/>
  </w:num>
  <w:num w:numId="44" w16cid:durableId="1460495756">
    <w:abstractNumId w:val="0"/>
  </w:num>
  <w:num w:numId="45" w16cid:durableId="431168695">
    <w:abstractNumId w:val="29"/>
  </w:num>
  <w:num w:numId="46" w16cid:durableId="1267692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02B3"/>
    <w:rsid w:val="00025AF0"/>
    <w:rsid w:val="000425DA"/>
    <w:rsid w:val="000770DF"/>
    <w:rsid w:val="00095762"/>
    <w:rsid w:val="00097794"/>
    <w:rsid w:val="00103619"/>
    <w:rsid w:val="00106014"/>
    <w:rsid w:val="00124DF8"/>
    <w:rsid w:val="0015147B"/>
    <w:rsid w:val="00152A31"/>
    <w:rsid w:val="00152C6F"/>
    <w:rsid w:val="00193222"/>
    <w:rsid w:val="001D0A7C"/>
    <w:rsid w:val="001D0E11"/>
    <w:rsid w:val="00206CCC"/>
    <w:rsid w:val="002234E7"/>
    <w:rsid w:val="00251A7C"/>
    <w:rsid w:val="00254D6C"/>
    <w:rsid w:val="0025748E"/>
    <w:rsid w:val="002907A2"/>
    <w:rsid w:val="00290F84"/>
    <w:rsid w:val="00296D6D"/>
    <w:rsid w:val="002C32C5"/>
    <w:rsid w:val="002D3D9B"/>
    <w:rsid w:val="002D421B"/>
    <w:rsid w:val="002E1672"/>
    <w:rsid w:val="00317E65"/>
    <w:rsid w:val="00341110"/>
    <w:rsid w:val="00346230"/>
    <w:rsid w:val="003464BC"/>
    <w:rsid w:val="00346DAA"/>
    <w:rsid w:val="003531E9"/>
    <w:rsid w:val="00364176"/>
    <w:rsid w:val="00377C9E"/>
    <w:rsid w:val="003A0F31"/>
    <w:rsid w:val="003B0DD4"/>
    <w:rsid w:val="003C3D14"/>
    <w:rsid w:val="003E59B3"/>
    <w:rsid w:val="003E658B"/>
    <w:rsid w:val="003F4C01"/>
    <w:rsid w:val="00413612"/>
    <w:rsid w:val="00443C8D"/>
    <w:rsid w:val="00491B3F"/>
    <w:rsid w:val="004A0D24"/>
    <w:rsid w:val="004A22FA"/>
    <w:rsid w:val="004A5B5E"/>
    <w:rsid w:val="004A6F17"/>
    <w:rsid w:val="004B50AD"/>
    <w:rsid w:val="004B5C56"/>
    <w:rsid w:val="004C3487"/>
    <w:rsid w:val="004C7BE4"/>
    <w:rsid w:val="004E0FA4"/>
    <w:rsid w:val="004E11FB"/>
    <w:rsid w:val="005119D0"/>
    <w:rsid w:val="005158EC"/>
    <w:rsid w:val="005335BB"/>
    <w:rsid w:val="00584842"/>
    <w:rsid w:val="005B5CC5"/>
    <w:rsid w:val="006229D7"/>
    <w:rsid w:val="00627AA4"/>
    <w:rsid w:val="00641054"/>
    <w:rsid w:val="0064399F"/>
    <w:rsid w:val="006446FE"/>
    <w:rsid w:val="00654A2A"/>
    <w:rsid w:val="006C5907"/>
    <w:rsid w:val="006D05E8"/>
    <w:rsid w:val="006D4D44"/>
    <w:rsid w:val="006E6315"/>
    <w:rsid w:val="007240D6"/>
    <w:rsid w:val="00727BA0"/>
    <w:rsid w:val="00731B2D"/>
    <w:rsid w:val="00745025"/>
    <w:rsid w:val="00754A06"/>
    <w:rsid w:val="00764DFF"/>
    <w:rsid w:val="00764F94"/>
    <w:rsid w:val="007718CE"/>
    <w:rsid w:val="007C77CE"/>
    <w:rsid w:val="007F3712"/>
    <w:rsid w:val="007F39AF"/>
    <w:rsid w:val="0080230D"/>
    <w:rsid w:val="00816ED9"/>
    <w:rsid w:val="00824EDD"/>
    <w:rsid w:val="00827503"/>
    <w:rsid w:val="00835360"/>
    <w:rsid w:val="00835821"/>
    <w:rsid w:val="00871A44"/>
    <w:rsid w:val="00875F8F"/>
    <w:rsid w:val="008B3C9E"/>
    <w:rsid w:val="008C49D1"/>
    <w:rsid w:val="008E0D7D"/>
    <w:rsid w:val="008E159C"/>
    <w:rsid w:val="008F149C"/>
    <w:rsid w:val="008F711F"/>
    <w:rsid w:val="0090559E"/>
    <w:rsid w:val="00913ACA"/>
    <w:rsid w:val="00926A0C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365F7"/>
    <w:rsid w:val="00A51822"/>
    <w:rsid w:val="00A73AA3"/>
    <w:rsid w:val="00A77330"/>
    <w:rsid w:val="00A92D9D"/>
    <w:rsid w:val="00AB485B"/>
    <w:rsid w:val="00AC4DFB"/>
    <w:rsid w:val="00AD52EF"/>
    <w:rsid w:val="00AE13EC"/>
    <w:rsid w:val="00AF4ED5"/>
    <w:rsid w:val="00B00250"/>
    <w:rsid w:val="00B03BBB"/>
    <w:rsid w:val="00B204B9"/>
    <w:rsid w:val="00B30109"/>
    <w:rsid w:val="00B51EC0"/>
    <w:rsid w:val="00B540B8"/>
    <w:rsid w:val="00B54989"/>
    <w:rsid w:val="00B6505C"/>
    <w:rsid w:val="00B67E5F"/>
    <w:rsid w:val="00B7078C"/>
    <w:rsid w:val="00B83F93"/>
    <w:rsid w:val="00B860BC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E04A6"/>
    <w:rsid w:val="00CF6F3D"/>
    <w:rsid w:val="00D06208"/>
    <w:rsid w:val="00D16298"/>
    <w:rsid w:val="00D167BF"/>
    <w:rsid w:val="00D4478C"/>
    <w:rsid w:val="00D70888"/>
    <w:rsid w:val="00D734D8"/>
    <w:rsid w:val="00D73FE4"/>
    <w:rsid w:val="00D75EE7"/>
    <w:rsid w:val="00D820C5"/>
    <w:rsid w:val="00DA5748"/>
    <w:rsid w:val="00DD00A0"/>
    <w:rsid w:val="00DD3775"/>
    <w:rsid w:val="00DE43A0"/>
    <w:rsid w:val="00DF019C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ED244D"/>
    <w:rsid w:val="00F120E4"/>
    <w:rsid w:val="00F13131"/>
    <w:rsid w:val="00F6383B"/>
    <w:rsid w:val="00F67FF2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4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  <w:style w:type="character" w:customStyle="1" w:styleId="10">
    <w:name w:val="Заголовок 1 Знак"/>
    <w:basedOn w:val="a0"/>
    <w:link w:val="1"/>
    <w:uiPriority w:val="9"/>
    <w:rsid w:val="00CE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2022-05-24T19:16:00Z</dcterms:created>
  <dcterms:modified xsi:type="dcterms:W3CDTF">2022-05-28T22:12:00Z</dcterms:modified>
</cp:coreProperties>
</file>