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58E98FF4" w:rsidR="00B51EC0" w:rsidRPr="00B51EC0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EE7">
        <w:rPr>
          <w:b/>
          <w:bCs/>
          <w:sz w:val="48"/>
          <w:szCs w:val="48"/>
        </w:rPr>
        <w:t>Маркетолог</w:t>
      </w:r>
    </w:p>
    <w:p w14:paraId="6783C905" w14:textId="514B5362" w:rsidR="00B51EC0" w:rsidRDefault="00CF6F3D">
      <w:r>
        <w:t>Полный рабочий день</w:t>
      </w:r>
    </w:p>
    <w:p w14:paraId="63BC2238" w14:textId="61ECE058" w:rsidR="00B51EC0" w:rsidRDefault="00B51EC0" w:rsidP="00B51EC0">
      <w:r>
        <w:t>ЗП</w:t>
      </w:r>
      <w:r w:rsidR="00727BA0">
        <w:t>/</w:t>
      </w:r>
      <w:r w:rsidR="00364176">
        <w:t>6</w:t>
      </w:r>
      <w:r>
        <w:t>0 000 руб.</w:t>
      </w:r>
    </w:p>
    <w:p w14:paraId="45D3B9FD" w14:textId="3D523A03" w:rsidR="00B51EC0" w:rsidRDefault="00B51EC0" w:rsidP="00B51EC0">
      <w:r>
        <w:t xml:space="preserve">Опыт работы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770BCB5C" w14:textId="51C89C65" w:rsidR="008E159C" w:rsidRDefault="00D75EE7" w:rsidP="008E159C">
            <w:pPr>
              <w:rPr>
                <w:b/>
                <w:bCs/>
              </w:rPr>
            </w:pPr>
            <w:r>
              <w:rPr>
                <w:b/>
                <w:bCs/>
              </w:rPr>
              <w:t>Маркетолог</w:t>
            </w:r>
          </w:p>
          <w:p w14:paraId="1A85705A" w14:textId="55017DE3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2ED68375" w14:textId="77777777" w:rsidR="007F39AF" w:rsidRDefault="007F39AF" w:rsidP="007F39AF">
            <w:r>
              <w:t>- разработка стратегии и тактики локального маркетинга;</w:t>
            </w:r>
          </w:p>
          <w:p w14:paraId="767DE8A2" w14:textId="77777777" w:rsidR="007F39AF" w:rsidRDefault="007F39AF" w:rsidP="007F39AF">
            <w:r>
              <w:t>- контроль внедрения маркетинговых решений на местах;</w:t>
            </w:r>
          </w:p>
          <w:p w14:paraId="5752737B" w14:textId="77777777" w:rsidR="007F39AF" w:rsidRDefault="007F39AF" w:rsidP="007F39AF">
            <w:r>
              <w:t>- контроль соответствия локального маркетинга бренд-платформе и оперативные корректировки;</w:t>
            </w:r>
          </w:p>
          <w:p w14:paraId="11250D6E" w14:textId="77777777" w:rsidR="007F39AF" w:rsidRDefault="007F39AF" w:rsidP="007F39AF">
            <w:r>
              <w:t>- первая линия маркетинговой поддержки для франчайзи;</w:t>
            </w:r>
          </w:p>
          <w:p w14:paraId="5580DCF9" w14:textId="77777777" w:rsidR="007F39AF" w:rsidRDefault="007F39AF" w:rsidP="007F39AF">
            <w:r>
              <w:t>- разработка и поддержка инструментария локального и федерального маркетинга;</w:t>
            </w:r>
          </w:p>
          <w:p w14:paraId="4BAA1625" w14:textId="77777777" w:rsidR="007F39AF" w:rsidRDefault="007F39AF" w:rsidP="007F39AF"/>
          <w:p w14:paraId="5720738A" w14:textId="77777777" w:rsidR="007F39AF" w:rsidRDefault="007F39AF" w:rsidP="007F39AF">
            <w:r>
              <w:t>Достижения:</w:t>
            </w:r>
          </w:p>
          <w:p w14:paraId="12FD56C4" w14:textId="77777777" w:rsidR="007F39AF" w:rsidRDefault="007F39AF" w:rsidP="007F39AF">
            <w:r>
              <w:t>- разработка и внедрение стратегии локального и федерального маркетинга с нуля;</w:t>
            </w:r>
          </w:p>
          <w:p w14:paraId="1BF66AAE" w14:textId="77777777" w:rsidR="007F39AF" w:rsidRDefault="007F39AF" w:rsidP="007F39AF">
            <w:r>
              <w:t>- аналитика для разработчиков блока «Маркетинг» во внутренней информационной системе;</w:t>
            </w:r>
          </w:p>
          <w:p w14:paraId="70DF755B" w14:textId="77777777" w:rsidR="009D7A17" w:rsidRDefault="007F39AF" w:rsidP="007F39AF">
            <w:r>
              <w:t>- создание системы разработки и согласования макетов локального маркетинга;</w:t>
            </w:r>
          </w:p>
          <w:p w14:paraId="76B16321" w14:textId="350DE38D" w:rsidR="007F39AF" w:rsidRDefault="007F39AF" w:rsidP="007F39AF"/>
        </w:tc>
      </w:tr>
      <w:tr w:rsidR="008E159C" w14:paraId="44A9A3B3" w14:textId="77777777" w:rsidTr="008E159C"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6AA410B3" w14:textId="75CBF552" w:rsidR="00491B3F" w:rsidRDefault="002F6ACC" w:rsidP="00457A3C">
            <w:pPr>
              <w:rPr>
                <w:b/>
                <w:bCs/>
              </w:rPr>
            </w:pPr>
            <w:r>
              <w:rPr>
                <w:b/>
                <w:bCs/>
              </w:rPr>
              <w:t>Маркетолог</w:t>
            </w:r>
          </w:p>
          <w:p w14:paraId="1C69877A" w14:textId="5E139237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607668C7" w14:textId="21147059" w:rsidR="007F39AF" w:rsidRDefault="007F39AF" w:rsidP="007F39AF">
            <w:r>
              <w:t>Обеспечивала реализацию маркетинговой стратегии для 14 пиццерий в г. Москва.</w:t>
            </w:r>
          </w:p>
          <w:p w14:paraId="399E836B" w14:textId="77777777" w:rsidR="007F39AF" w:rsidRDefault="007F39AF" w:rsidP="007F39AF">
            <w:r>
              <w:t>Принимала участие в медиапланировании и бюджетировании, точность исполнения бюджетов 90%.</w:t>
            </w:r>
          </w:p>
          <w:p w14:paraId="112473A5" w14:textId="77777777" w:rsidR="007F39AF" w:rsidRDefault="007F39AF" w:rsidP="007F39AF">
            <w:r>
              <w:t>Разработала и реализовала стартовый маркетинг пиццерии в г. Москва. Выручка пиццерии в первый месяц работы составила 3,5 млн. рублей.</w:t>
            </w:r>
          </w:p>
          <w:p w14:paraId="3E753744" w14:textId="77777777" w:rsidR="007F39AF" w:rsidRDefault="007F39AF" w:rsidP="007F39AF">
            <w:r>
              <w:t>Участвовала в проведении глубинных интервью и построении портрета постоянного клиента.</w:t>
            </w:r>
          </w:p>
          <w:p w14:paraId="31D5F9A1" w14:textId="77777777" w:rsidR="007F39AF" w:rsidRDefault="007F39AF" w:rsidP="007F39AF">
            <w:r>
              <w:t>Проводила опросы гостей пиццерии, телефонные интервью.</w:t>
            </w:r>
          </w:p>
          <w:p w14:paraId="78D66BBA" w14:textId="77777777" w:rsidR="007F39AF" w:rsidRDefault="007F39AF" w:rsidP="007F39AF">
            <w:r>
              <w:t>Участвую в проекте по перезапуску формата пиццерии в спальном районе. Внедренные изменения привели к росту выручки ресторана на 30%.</w:t>
            </w:r>
          </w:p>
          <w:p w14:paraId="54EFC165" w14:textId="77777777" w:rsidR="007F39AF" w:rsidRDefault="007F39AF" w:rsidP="007F39AF">
            <w:r>
              <w:t>Проводила анализ конкурентов.</w:t>
            </w:r>
          </w:p>
          <w:p w14:paraId="0CDB1F3A" w14:textId="77777777" w:rsidR="007F39AF" w:rsidRDefault="007F39AF" w:rsidP="007F39AF">
            <w:r>
              <w:t>Работа с поставщиками маркетинговых услуг (Outdoor и indoor реклама, BTL-проекты).</w:t>
            </w:r>
          </w:p>
          <w:p w14:paraId="2980938F" w14:textId="4D49BE40" w:rsidR="008E159C" w:rsidRDefault="007F39AF" w:rsidP="007F39AF">
            <w:r>
              <w:t>Ведение отчетности и аналитика эффективности работы маркетинга.</w:t>
            </w:r>
          </w:p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0425DA" w14:paraId="2991CD70" w14:textId="77777777" w:rsidTr="004E22FA">
        <w:tc>
          <w:tcPr>
            <w:tcW w:w="2122" w:type="dxa"/>
            <w:shd w:val="clear" w:color="auto" w:fill="auto"/>
          </w:tcPr>
          <w:p w14:paraId="613472B0" w14:textId="6008BBEF" w:rsidR="000425DA" w:rsidRDefault="000425DA" w:rsidP="004E22FA">
            <w:r>
              <w:t>20</w:t>
            </w:r>
            <w:r w:rsidR="004C7BE4">
              <w:t>17</w:t>
            </w:r>
          </w:p>
        </w:tc>
        <w:tc>
          <w:tcPr>
            <w:tcW w:w="7223" w:type="dxa"/>
          </w:tcPr>
          <w:p w14:paraId="0659DF98" w14:textId="77777777" w:rsidR="009E42FE" w:rsidRDefault="009E42FE" w:rsidP="009E42FE">
            <w:r>
              <w:t>Российский экономический университет им. Г.В. Плеханова, Москва</w:t>
            </w:r>
          </w:p>
          <w:p w14:paraId="2D62277E" w14:textId="40E383D7" w:rsidR="000425DA" w:rsidRDefault="009E42FE" w:rsidP="009E42FE">
            <w:r>
              <w:t>Маркетинг, Менеджмент</w:t>
            </w:r>
          </w:p>
        </w:tc>
      </w:tr>
      <w:tr w:rsidR="000425DA" w14:paraId="6B4013E4" w14:textId="77777777" w:rsidTr="004E22FA">
        <w:tc>
          <w:tcPr>
            <w:tcW w:w="2122" w:type="dxa"/>
            <w:shd w:val="clear" w:color="auto" w:fill="auto"/>
          </w:tcPr>
          <w:p w14:paraId="59831229" w14:textId="3F957CE0" w:rsidR="000425DA" w:rsidRDefault="000425DA" w:rsidP="004E22FA"/>
        </w:tc>
        <w:tc>
          <w:tcPr>
            <w:tcW w:w="7223" w:type="dxa"/>
          </w:tcPr>
          <w:p w14:paraId="3D6F208A" w14:textId="380554DD" w:rsidR="000425DA" w:rsidRDefault="000425DA" w:rsidP="004E22FA"/>
        </w:tc>
      </w:tr>
    </w:tbl>
    <w:p w14:paraId="68A03D46" w14:textId="21BC0143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4977D84E" w14:textId="77777777" w:rsidR="009E42FE" w:rsidRDefault="009E42FE" w:rsidP="009E42FE">
      <w:r>
        <w:t>- Отличное знание рынка;</w:t>
      </w:r>
    </w:p>
    <w:p w14:paraId="15B20D91" w14:textId="77777777" w:rsidR="009E42FE" w:rsidRDefault="009E42FE" w:rsidP="009E42FE">
      <w:r>
        <w:t>- Знания в области Web-аналитики и современных метрик;</w:t>
      </w:r>
    </w:p>
    <w:p w14:paraId="6ABF365C" w14:textId="77777777" w:rsidR="009E42FE" w:rsidRDefault="009E42FE" w:rsidP="009E42FE">
      <w:r>
        <w:t>- ПК-пользователь: MS Office, Excel, Photoshop, 1с: предприятие.</w:t>
      </w:r>
    </w:p>
    <w:p w14:paraId="44955A96" w14:textId="77777777" w:rsidR="009E42FE" w:rsidRDefault="009E42FE" w:rsidP="009E42FE">
      <w:r>
        <w:t>- Опыт проведения ценовых переговоров;</w:t>
      </w:r>
    </w:p>
    <w:p w14:paraId="30C10D4D" w14:textId="77777777" w:rsidR="009E42FE" w:rsidRDefault="009E42FE" w:rsidP="009E42FE">
      <w:r>
        <w:t>- Управленческие навыки;</w:t>
      </w:r>
    </w:p>
    <w:p w14:paraId="4C7D8A21" w14:textId="110EBE72" w:rsidR="007F39AF" w:rsidRDefault="009E42FE" w:rsidP="009E42FE">
      <w:r>
        <w:t>- Умение работать с большим объемом информации.</w:t>
      </w:r>
    </w:p>
    <w:p w14:paraId="7DACE644" w14:textId="77777777" w:rsidR="009E42FE" w:rsidRDefault="009E42FE" w:rsidP="009E42FE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456B1708" w14:textId="0728E909" w:rsidR="001D0A7C" w:rsidRDefault="007F39AF" w:rsidP="00D820C5">
      <w:r w:rsidRPr="007F39AF">
        <w:t>Английский — B1 — Средний</w:t>
      </w:r>
    </w:p>
    <w:p w14:paraId="4780B7F7" w14:textId="77777777" w:rsidR="007F39AF" w:rsidRDefault="007F39AF" w:rsidP="00D820C5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988853">
    <w:abstractNumId w:val="0"/>
  </w:num>
  <w:num w:numId="2" w16cid:durableId="1100829639">
    <w:abstractNumId w:val="1"/>
  </w:num>
  <w:num w:numId="3" w16cid:durableId="318192343">
    <w:abstractNumId w:val="2"/>
  </w:num>
  <w:num w:numId="4" w16cid:durableId="143864063">
    <w:abstractNumId w:val="3"/>
  </w:num>
  <w:num w:numId="5" w16cid:durableId="37054605">
    <w:abstractNumId w:val="5"/>
  </w:num>
  <w:num w:numId="6" w16cid:durableId="829637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425DA"/>
    <w:rsid w:val="00103619"/>
    <w:rsid w:val="001D0A7C"/>
    <w:rsid w:val="00206CCC"/>
    <w:rsid w:val="00296D6D"/>
    <w:rsid w:val="002C32C5"/>
    <w:rsid w:val="002E1672"/>
    <w:rsid w:val="002F6ACC"/>
    <w:rsid w:val="00341110"/>
    <w:rsid w:val="00364176"/>
    <w:rsid w:val="00491B3F"/>
    <w:rsid w:val="004B50AD"/>
    <w:rsid w:val="004C7BE4"/>
    <w:rsid w:val="00627AA4"/>
    <w:rsid w:val="0064399F"/>
    <w:rsid w:val="006446FE"/>
    <w:rsid w:val="006D4D44"/>
    <w:rsid w:val="007240D6"/>
    <w:rsid w:val="00727BA0"/>
    <w:rsid w:val="00731B2D"/>
    <w:rsid w:val="007C77CE"/>
    <w:rsid w:val="007F3712"/>
    <w:rsid w:val="007F39AF"/>
    <w:rsid w:val="00835821"/>
    <w:rsid w:val="00871A44"/>
    <w:rsid w:val="008B3C9E"/>
    <w:rsid w:val="008E159C"/>
    <w:rsid w:val="008F711F"/>
    <w:rsid w:val="00995277"/>
    <w:rsid w:val="009C30B0"/>
    <w:rsid w:val="009D7A17"/>
    <w:rsid w:val="009E231E"/>
    <w:rsid w:val="009E42FE"/>
    <w:rsid w:val="00A73AA3"/>
    <w:rsid w:val="00A92D9D"/>
    <w:rsid w:val="00B30109"/>
    <w:rsid w:val="00B51EC0"/>
    <w:rsid w:val="00B67E5F"/>
    <w:rsid w:val="00B83F93"/>
    <w:rsid w:val="00B9498F"/>
    <w:rsid w:val="00C02B34"/>
    <w:rsid w:val="00CD2FBF"/>
    <w:rsid w:val="00CD6541"/>
    <w:rsid w:val="00CD7A79"/>
    <w:rsid w:val="00CD7DCC"/>
    <w:rsid w:val="00CF6F3D"/>
    <w:rsid w:val="00D167BF"/>
    <w:rsid w:val="00D4478C"/>
    <w:rsid w:val="00D70888"/>
    <w:rsid w:val="00D75EE7"/>
    <w:rsid w:val="00D820C5"/>
    <w:rsid w:val="00DD00A0"/>
    <w:rsid w:val="00E32976"/>
    <w:rsid w:val="00E576AA"/>
    <w:rsid w:val="00EA27AD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6</cp:revision>
  <dcterms:created xsi:type="dcterms:W3CDTF">2022-04-04T16:49:00Z</dcterms:created>
  <dcterms:modified xsi:type="dcterms:W3CDTF">2022-04-13T21:01:00Z</dcterms:modified>
</cp:coreProperties>
</file>